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CF3FB">
      <w:pPr>
        <w:spacing w:before="64"/>
        <w:ind w:left="3057" w:right="3078" w:firstLine="2"/>
        <w:jc w:val="center"/>
        <w:rPr>
          <w:sz w:val="24"/>
        </w:rPr>
      </w:pPr>
      <w:r>
        <w:rPr>
          <w:b/>
          <w:sz w:val="24"/>
        </w:rPr>
        <w:t>Расписка в получении документов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</w:p>
    <w:p w14:paraId="53FA4DDC">
      <w:pPr>
        <w:pStyle w:val="4"/>
        <w:ind w:left="198" w:right="214"/>
        <w:jc w:val="center"/>
      </w:pPr>
      <w:r>
        <w:t>МБДОУ</w:t>
      </w:r>
      <w:r>
        <w:rPr>
          <w:spacing w:val="-3"/>
        </w:rPr>
        <w:t xml:space="preserve"> </w:t>
      </w:r>
      <w:r>
        <w:t>Акбашский</w:t>
      </w:r>
      <w:r>
        <w:rPr>
          <w:spacing w:val="-2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  «Карлыгач»</w:t>
      </w:r>
    </w:p>
    <w:p w14:paraId="7420EA56">
      <w:pPr>
        <w:pStyle w:val="4"/>
        <w:rPr>
          <w:sz w:val="20"/>
        </w:rPr>
      </w:pPr>
    </w:p>
    <w:p w14:paraId="4C20F044">
      <w:pPr>
        <w:pStyle w:val="4"/>
        <w:spacing w:before="9"/>
        <w:rPr>
          <w:sz w:val="23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6021070" cy="1270"/>
                <wp:effectExtent l="5080" t="8890" r="12700" b="8890"/>
                <wp:wrapTopAndBottom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5.85pt;height:0.1pt;width:474.1pt;mso-position-horizontal-relative:page;mso-wrap-distance-bottom:0pt;mso-wrap-distance-top:0pt;z-index:-251657216;mso-width-relative:page;mso-height-relative:page;" filled="f" stroked="t" coordsize="9482,1" o:gfxdata="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ARhUA91wAAAAoBAAAPAAAAAAAA&#10;AAEAIAAAACIAAABkcnMvZG93bnJldi54bWxQSwECFAAUAAAACACHTuJAqdrhRr4CAADkBQAADgAA&#10;AAAAAAABACAAAAAmAQAAZHJzL2Uyb0RvYy54bWxQSwUGAAAAAAYABgBZAQAAVgYAAAAA&#10;" path="m0,0l9482,0e">
                <v:path o:connectlocs="0,0;6021070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C4B77FB">
      <w:pPr>
        <w:spacing w:line="203" w:lineRule="exact"/>
        <w:ind w:left="192" w:right="214"/>
        <w:jc w:val="center"/>
        <w:rPr>
          <w:sz w:val="20"/>
        </w:rPr>
      </w:pPr>
      <w:r>
        <w:rPr>
          <w:sz w:val="20"/>
        </w:rPr>
        <w:t>Ф.И.О.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</w:t>
      </w:r>
    </w:p>
    <w:p w14:paraId="0853E24A">
      <w:pPr>
        <w:pStyle w:val="4"/>
        <w:spacing w:before="7"/>
        <w:rPr>
          <w:sz w:val="19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021070" cy="1270"/>
                <wp:effectExtent l="5080" t="5080" r="12700" b="12700"/>
                <wp:wrapTopAndBottom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3.45pt;height:0.1pt;width:474.1pt;mso-position-horizontal-relative:page;mso-wrap-distance-bottom:0pt;mso-wrap-distance-top:0pt;z-index:-251656192;mso-width-relative:page;mso-height-relative:page;" filled="f" stroked="t" coordsize="9482,1" o:gfxdata="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5KOtH9cAAAAKAQAADwAAAAAAAAAB&#10;ACAAAAAiAAAAZHJzL2Rvd25yZXYueG1sUEsBAhQAFAAAAAgAh07iQBAZ65a8AgAA5AUAAA4AAAAA&#10;AAAAAQAgAAAAJgEAAGRycy9lMm9Eb2MueG1sUEsFBgAAAAAGAAYAWQEAAFQGAAAAAA==&#10;" path="m0,0l9482,0e">
                <v:path o:connectlocs="0,0;6021070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52C1FA4">
      <w:pPr>
        <w:spacing w:line="203" w:lineRule="exact"/>
        <w:ind w:left="193" w:right="214"/>
        <w:jc w:val="center"/>
        <w:rPr>
          <w:sz w:val="20"/>
        </w:rPr>
      </w:pPr>
      <w:r>
        <w:rPr>
          <w:sz w:val="20"/>
        </w:rPr>
        <w:t>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представителя)</w:t>
      </w:r>
    </w:p>
    <w:p w14:paraId="13D20136">
      <w:pPr>
        <w:pStyle w:val="4"/>
        <w:spacing w:before="1"/>
        <w:rPr>
          <w:sz w:val="16"/>
        </w:rPr>
      </w:pPr>
    </w:p>
    <w:p w14:paraId="3752213B">
      <w:pPr>
        <w:pStyle w:val="4"/>
        <w:spacing w:before="90" w:after="8"/>
        <w:ind w:right="228"/>
        <w:jc w:val="right"/>
      </w:pPr>
      <w:r>
        <w:t>Экз 2</w:t>
      </w:r>
    </w:p>
    <w:tbl>
      <w:tblPr>
        <w:tblStyle w:val="5"/>
        <w:tblW w:w="985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895"/>
        <w:gridCol w:w="5386"/>
        <w:gridCol w:w="2942"/>
      </w:tblGrid>
      <w:tr w14:paraId="66431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2" w:type="dxa"/>
          </w:tcPr>
          <w:p w14:paraId="6CDBAE30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14:paraId="582D56C3">
            <w:pPr>
              <w:pStyle w:val="7"/>
              <w:spacing w:line="264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6281" w:type="dxa"/>
            <w:gridSpan w:val="2"/>
          </w:tcPr>
          <w:p w14:paraId="4A942A58">
            <w:pPr>
              <w:pStyle w:val="7"/>
              <w:ind w:left="182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Наименование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документа</w:t>
            </w:r>
          </w:p>
        </w:tc>
        <w:tc>
          <w:tcPr>
            <w:tcW w:w="2942" w:type="dxa"/>
          </w:tcPr>
          <w:p w14:paraId="502D2676">
            <w:pPr>
              <w:pStyle w:val="7"/>
              <w:ind w:left="1005" w:right="9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Подпись</w:t>
            </w:r>
          </w:p>
        </w:tc>
      </w:tr>
      <w:tr w14:paraId="2C7C2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2" w:type="dxa"/>
          </w:tcPr>
          <w:p w14:paraId="4D1E47AC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6281" w:type="dxa"/>
            <w:gridSpan w:val="2"/>
          </w:tcPr>
          <w:p w14:paraId="225D808B">
            <w:pPr>
              <w:pStyle w:val="7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Заявление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(законных</w:t>
            </w:r>
            <w:r>
              <w:rPr>
                <w:spacing w:val="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представителей)</w:t>
            </w:r>
            <w:r>
              <w:rPr>
                <w:spacing w:val="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приеме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ребенка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МБДОУ</w:t>
            </w:r>
          </w:p>
        </w:tc>
        <w:tc>
          <w:tcPr>
            <w:tcW w:w="2942" w:type="dxa"/>
            <w:vMerge w:val="restart"/>
          </w:tcPr>
          <w:p w14:paraId="77E1CCC5">
            <w:pPr>
              <w:pStyle w:val="7"/>
              <w:spacing w:line="240" w:lineRule="auto"/>
              <w:ind w:left="0"/>
              <w:rPr>
                <w:lang w:val="ru-RU"/>
              </w:rPr>
            </w:pPr>
          </w:p>
        </w:tc>
      </w:tr>
      <w:tr w14:paraId="58090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32" w:type="dxa"/>
          </w:tcPr>
          <w:p w14:paraId="3A4762C1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281" w:type="dxa"/>
            <w:gridSpan w:val="2"/>
          </w:tcPr>
          <w:p w14:paraId="3A2E3FAA">
            <w:pPr>
              <w:pStyle w:val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Копия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свидетельства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рождении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ребенка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3AA0E2BE">
            <w:pPr>
              <w:rPr>
                <w:sz w:val="2"/>
                <w:szCs w:val="2"/>
                <w:lang w:val="ru-RU"/>
              </w:rPr>
            </w:pPr>
          </w:p>
        </w:tc>
      </w:tr>
      <w:tr w14:paraId="03B19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2" w:type="dxa"/>
          </w:tcPr>
          <w:p w14:paraId="0CD83F5E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281" w:type="dxa"/>
            <w:gridSpan w:val="2"/>
          </w:tcPr>
          <w:p w14:paraId="4D1A6465">
            <w:pPr>
              <w:pStyle w:val="7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Копия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удостоверяющий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личность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(законного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представителя)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ребенка,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либо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удостоверяющий</w:t>
            </w:r>
            <w:r>
              <w:rPr>
                <w:spacing w:val="2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личность</w:t>
            </w:r>
            <w:r>
              <w:rPr>
                <w:spacing w:val="2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иностранного</w:t>
            </w:r>
            <w:r>
              <w:rPr>
                <w:spacing w:val="2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гражданина</w:t>
            </w:r>
            <w:r>
              <w:rPr>
                <w:spacing w:val="2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</w:t>
            </w:r>
          </w:p>
          <w:p w14:paraId="4071D9F1">
            <w:pPr>
              <w:pStyle w:val="7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лица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гражданство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Российской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Федерации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4ACADC2B">
            <w:pPr>
              <w:rPr>
                <w:sz w:val="2"/>
                <w:szCs w:val="2"/>
                <w:lang w:val="ru-RU"/>
              </w:rPr>
            </w:pPr>
          </w:p>
        </w:tc>
      </w:tr>
      <w:tr w14:paraId="77E4A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2" w:type="dxa"/>
          </w:tcPr>
          <w:p w14:paraId="7A8265E8">
            <w:pPr>
              <w:pStyle w:val="7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6281" w:type="dxa"/>
            <w:gridSpan w:val="2"/>
          </w:tcPr>
          <w:p w14:paraId="473F91C0">
            <w:pPr>
              <w:pStyle w:val="7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Копия</w:t>
            </w:r>
            <w:r>
              <w:rPr>
                <w:spacing w:val="2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свидетельство</w:t>
            </w:r>
            <w:r>
              <w:rPr>
                <w:spacing w:val="8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8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регистрации</w:t>
            </w:r>
            <w:r>
              <w:rPr>
                <w:spacing w:val="8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ребенка</w:t>
            </w:r>
            <w:r>
              <w:rPr>
                <w:spacing w:val="8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8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месту</w:t>
            </w:r>
          </w:p>
          <w:p w14:paraId="6B8671CF">
            <w:pPr>
              <w:pStyle w:val="7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жительства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60DA7F6D">
            <w:pPr>
              <w:rPr>
                <w:sz w:val="2"/>
                <w:szCs w:val="2"/>
                <w:lang w:val="en-US"/>
              </w:rPr>
            </w:pPr>
          </w:p>
        </w:tc>
      </w:tr>
      <w:tr w14:paraId="16326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2" w:type="dxa"/>
          </w:tcPr>
          <w:p w14:paraId="3AEA176B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6281" w:type="dxa"/>
            <w:gridSpan w:val="2"/>
          </w:tcPr>
          <w:p w14:paraId="0F67FB44">
            <w:pPr>
              <w:pStyle w:val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Согласие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обработку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персональных данных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22A23C50">
            <w:pPr>
              <w:rPr>
                <w:sz w:val="2"/>
                <w:szCs w:val="2"/>
                <w:lang w:val="ru-RU"/>
              </w:rPr>
            </w:pPr>
          </w:p>
        </w:tc>
      </w:tr>
      <w:tr w14:paraId="71CF0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2" w:type="dxa"/>
          </w:tcPr>
          <w:p w14:paraId="7C09F84B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6281" w:type="dxa"/>
            <w:gridSpan w:val="2"/>
          </w:tcPr>
          <w:p w14:paraId="517642CC">
            <w:pPr>
              <w:pStyle w:val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Заявление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–согласие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3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обучение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татарскому</w:t>
            </w:r>
            <w:r>
              <w:rPr>
                <w:spacing w:val="3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3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русскому</w:t>
            </w:r>
          </w:p>
          <w:p w14:paraId="147EB3C3">
            <w:pPr>
              <w:pStyle w:val="7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языку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3F47E8C6">
            <w:pPr>
              <w:rPr>
                <w:sz w:val="2"/>
                <w:szCs w:val="2"/>
                <w:lang w:val="en-US"/>
              </w:rPr>
            </w:pPr>
          </w:p>
        </w:tc>
      </w:tr>
      <w:tr w14:paraId="1FC6D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32" w:type="dxa"/>
          </w:tcPr>
          <w:p w14:paraId="4F50BE5E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6281" w:type="dxa"/>
            <w:gridSpan w:val="2"/>
          </w:tcPr>
          <w:p w14:paraId="0FE3114B">
            <w:pPr>
              <w:pStyle w:val="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Копия</w:t>
            </w:r>
            <w:r>
              <w:rPr>
                <w:rFonts w:hint="default"/>
                <w:sz w:val="24"/>
                <w:lang w:val="ru-RU"/>
              </w:rPr>
              <w:t xml:space="preserve"> документа подтверждающий потребность в обучении в группе оздоровительной направленности ( при необходимости)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5A9DA248">
            <w:pPr>
              <w:rPr>
                <w:sz w:val="2"/>
                <w:szCs w:val="2"/>
                <w:lang w:val="ru-RU"/>
              </w:rPr>
            </w:pPr>
          </w:p>
        </w:tc>
      </w:tr>
      <w:tr w14:paraId="6125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2" w:type="dxa"/>
          </w:tcPr>
          <w:p w14:paraId="3E841303">
            <w:pPr>
              <w:pStyle w:val="7"/>
              <w:ind w:left="107"/>
              <w:rPr>
                <w:sz w:val="24"/>
                <w:lang w:val="en-US"/>
              </w:rPr>
            </w:pPr>
            <w:bookmarkStart w:id="0" w:name="_GoBack"/>
            <w:bookmarkEnd w:id="0"/>
            <w:r>
              <w:rPr>
                <w:sz w:val="24"/>
                <w:lang w:val="en-US"/>
              </w:rPr>
              <w:t>10.</w:t>
            </w:r>
          </w:p>
        </w:tc>
        <w:tc>
          <w:tcPr>
            <w:tcW w:w="6281" w:type="dxa"/>
            <w:gridSpan w:val="2"/>
          </w:tcPr>
          <w:p w14:paraId="244B5457">
            <w:pPr>
              <w:pStyle w:val="7"/>
              <w:tabs>
                <w:tab w:val="left" w:pos="1140"/>
                <w:tab w:val="left" w:pos="2596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Копия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документа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психолого-медико-педагогической</w:t>
            </w:r>
          </w:p>
          <w:p w14:paraId="0AAD4D5D">
            <w:pPr>
              <w:pStyle w:val="7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комиссии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(при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338E6A52">
            <w:pPr>
              <w:rPr>
                <w:sz w:val="2"/>
                <w:szCs w:val="2"/>
                <w:lang w:val="ru-RU"/>
              </w:rPr>
            </w:pPr>
          </w:p>
        </w:tc>
      </w:tr>
      <w:tr w14:paraId="13E84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2" w:type="dxa"/>
          </w:tcPr>
          <w:p w14:paraId="43B98DE4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</w:t>
            </w:r>
          </w:p>
        </w:tc>
        <w:tc>
          <w:tcPr>
            <w:tcW w:w="6281" w:type="dxa"/>
            <w:gridSpan w:val="2"/>
          </w:tcPr>
          <w:p w14:paraId="2C852781">
            <w:pPr>
              <w:pStyle w:val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Копия</w:t>
            </w:r>
            <w:r>
              <w:rPr>
                <w:spacing w:val="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документа</w:t>
            </w:r>
            <w:r>
              <w:rPr>
                <w:spacing w:val="10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подтверждающий</w:t>
            </w:r>
            <w:r>
              <w:rPr>
                <w:spacing w:val="10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наличие</w:t>
            </w:r>
            <w:r>
              <w:rPr>
                <w:spacing w:val="10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права</w:t>
            </w:r>
            <w:r>
              <w:rPr>
                <w:spacing w:val="10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</w:p>
          <w:p w14:paraId="3DED7854">
            <w:pPr>
              <w:pStyle w:val="7"/>
              <w:tabs>
                <w:tab w:val="left" w:pos="1884"/>
                <w:tab w:val="left" w:pos="2867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специальные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меры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поддержки(гарантии)отдельных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категории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граждан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(при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31F24412">
            <w:pPr>
              <w:rPr>
                <w:sz w:val="2"/>
                <w:szCs w:val="2"/>
                <w:lang w:val="ru-RU"/>
              </w:rPr>
            </w:pPr>
          </w:p>
        </w:tc>
      </w:tr>
      <w:tr w14:paraId="5B1DB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2" w:type="dxa"/>
          </w:tcPr>
          <w:p w14:paraId="614FA10B">
            <w:pPr>
              <w:pStyle w:val="7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</w:t>
            </w:r>
          </w:p>
        </w:tc>
        <w:tc>
          <w:tcPr>
            <w:tcW w:w="6281" w:type="dxa"/>
            <w:gridSpan w:val="2"/>
          </w:tcPr>
          <w:p w14:paraId="1AE971EB">
            <w:pPr>
              <w:pStyle w:val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Копия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документа</w:t>
            </w:r>
            <w:r>
              <w:rPr>
                <w:spacing w:val="6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подтверждающий</w:t>
            </w:r>
            <w:r>
              <w:rPr>
                <w:spacing w:val="6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установление</w:t>
            </w:r>
            <w:r>
              <w:rPr>
                <w:spacing w:val="6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опеки</w:t>
            </w:r>
          </w:p>
          <w:p w14:paraId="31F408EB">
            <w:pPr>
              <w:pStyle w:val="7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470B549A">
            <w:pPr>
              <w:rPr>
                <w:sz w:val="2"/>
                <w:szCs w:val="2"/>
                <w:lang w:val="ru-RU"/>
              </w:rPr>
            </w:pPr>
          </w:p>
        </w:tc>
      </w:tr>
      <w:tr w14:paraId="5CCDE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527" w:type="dxa"/>
            <w:gridSpan w:val="2"/>
            <w:vMerge w:val="restart"/>
          </w:tcPr>
          <w:p w14:paraId="0011B338">
            <w:pPr>
              <w:pStyle w:val="7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Прочие</w:t>
            </w:r>
          </w:p>
          <w:p w14:paraId="291EC7DF">
            <w:pPr>
              <w:pStyle w:val="7"/>
              <w:spacing w:line="240" w:lineRule="auto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документы</w:t>
            </w:r>
          </w:p>
        </w:tc>
        <w:tc>
          <w:tcPr>
            <w:tcW w:w="5386" w:type="dxa"/>
          </w:tcPr>
          <w:p w14:paraId="440D92DD">
            <w:pPr>
              <w:pStyle w:val="7"/>
              <w:spacing w:line="240" w:lineRule="auto"/>
              <w:ind w:left="0"/>
              <w:rPr>
                <w:lang w:val="en-US"/>
              </w:rPr>
            </w:pP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09AAAD59">
            <w:pPr>
              <w:rPr>
                <w:sz w:val="2"/>
                <w:szCs w:val="2"/>
                <w:lang w:val="en-US"/>
              </w:rPr>
            </w:pPr>
          </w:p>
        </w:tc>
      </w:tr>
      <w:tr w14:paraId="42785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527" w:type="dxa"/>
            <w:gridSpan w:val="2"/>
            <w:vMerge w:val="continue"/>
            <w:tcBorders>
              <w:top w:val="nil"/>
            </w:tcBorders>
          </w:tcPr>
          <w:p w14:paraId="1411FF3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386" w:type="dxa"/>
          </w:tcPr>
          <w:p w14:paraId="5DEEF6F3">
            <w:pPr>
              <w:pStyle w:val="7"/>
              <w:spacing w:line="240" w:lineRule="auto"/>
              <w:ind w:left="0"/>
              <w:rPr>
                <w:lang w:val="en-US"/>
              </w:rPr>
            </w:pPr>
          </w:p>
        </w:tc>
        <w:tc>
          <w:tcPr>
            <w:tcW w:w="2942" w:type="dxa"/>
            <w:vMerge w:val="continue"/>
            <w:tcBorders>
              <w:top w:val="nil"/>
            </w:tcBorders>
          </w:tcPr>
          <w:p w14:paraId="7952A6BB">
            <w:pPr>
              <w:rPr>
                <w:sz w:val="2"/>
                <w:szCs w:val="2"/>
                <w:lang w:val="en-US"/>
              </w:rPr>
            </w:pPr>
          </w:p>
        </w:tc>
      </w:tr>
    </w:tbl>
    <w:p w14:paraId="1617C350">
      <w:pPr>
        <w:ind w:left="212"/>
        <w:rPr>
          <w:sz w:val="20"/>
        </w:rPr>
      </w:pPr>
      <w:r>
        <w:rPr>
          <w:sz w:val="20"/>
        </w:rPr>
        <w:t>Экземпляр</w:t>
      </w:r>
      <w:r>
        <w:rPr>
          <w:spacing w:val="-4"/>
          <w:sz w:val="20"/>
        </w:rPr>
        <w:t xml:space="preserve"> </w:t>
      </w:r>
      <w:r>
        <w:rPr>
          <w:sz w:val="20"/>
        </w:rPr>
        <w:t>№1</w:t>
      </w:r>
      <w:r>
        <w:rPr>
          <w:spacing w:val="-3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руки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родителю</w:t>
      </w:r>
      <w:r>
        <w:rPr>
          <w:spacing w:val="-3"/>
          <w:sz w:val="20"/>
        </w:rPr>
        <w:t xml:space="preserve"> </w:t>
      </w:r>
      <w:r>
        <w:rPr>
          <w:sz w:val="20"/>
        </w:rPr>
        <w:t>(законному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представителю),</w:t>
      </w:r>
      <w:r>
        <w:rPr>
          <w:spacing w:val="-3"/>
          <w:sz w:val="20"/>
        </w:rPr>
        <w:t xml:space="preserve"> </w:t>
      </w:r>
      <w:r>
        <w:rPr>
          <w:sz w:val="20"/>
        </w:rPr>
        <w:t>экземпляр №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остается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</w:p>
    <w:p w14:paraId="77224C86">
      <w:pPr>
        <w:pStyle w:val="4"/>
        <w:spacing w:before="4"/>
        <w:rPr>
          <w:sz w:val="23"/>
        </w:rPr>
      </w:pPr>
    </w:p>
    <w:p w14:paraId="30695DE6">
      <w:pPr>
        <w:pStyle w:val="4"/>
        <w:tabs>
          <w:tab w:val="left" w:pos="4990"/>
          <w:tab w:val="left" w:pos="7015"/>
        </w:tabs>
        <w:ind w:left="212"/>
      </w:pPr>
      <w:r>
        <w:t>Регистрационный</w:t>
      </w:r>
      <w:r>
        <w:rPr>
          <w:spacing w:val="-5"/>
        </w:rPr>
        <w:t xml:space="preserve"> </w:t>
      </w:r>
      <w:r>
        <w:t>номер заявления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21AF5C">
      <w:pPr>
        <w:pStyle w:val="4"/>
        <w:rPr>
          <w:sz w:val="20"/>
        </w:rPr>
      </w:pPr>
    </w:p>
    <w:p w14:paraId="30A5A8D3">
      <w:pPr>
        <w:pStyle w:val="4"/>
        <w:spacing w:before="2"/>
        <w:rPr>
          <w:sz w:val="20"/>
        </w:rPr>
      </w:pPr>
    </w:p>
    <w:p w14:paraId="7CEB3A35">
      <w:pPr>
        <w:pStyle w:val="4"/>
        <w:tabs>
          <w:tab w:val="left" w:pos="2679"/>
          <w:tab w:val="left" w:pos="4534"/>
        </w:tabs>
        <w:spacing w:before="90"/>
        <w:ind w:left="212"/>
      </w:pPr>
      <w:r>
        <w:t>Заведующий</w:t>
      </w:r>
      <w:r>
        <w:rPr>
          <w:spacing w:val="-3"/>
        </w:rPr>
        <w:t xml:space="preserve"> </w:t>
      </w:r>
      <w:r>
        <w:t>МБДОУ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Хазиева Г.Ф.</w:t>
      </w:r>
    </w:p>
    <w:p w14:paraId="359E5CB6">
      <w:pPr>
        <w:pStyle w:val="4"/>
        <w:ind w:left="212"/>
      </w:pPr>
      <w:r>
        <w:t>М.П.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014"/>
    <w:rsid w:val="00081D49"/>
    <w:rsid w:val="00123014"/>
    <w:rsid w:val="005A3B87"/>
    <w:rsid w:val="00F100E7"/>
    <w:rsid w:val="2E7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1"/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Основной текст Знак"/>
    <w:basedOn w:val="2"/>
    <w:link w:val="4"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7">
    <w:name w:val="Table Paragraph"/>
    <w:basedOn w:val="1"/>
    <w:qFormat/>
    <w:uiPriority w:val="1"/>
    <w:pPr>
      <w:spacing w:line="268" w:lineRule="exact"/>
      <w:ind w:left="10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1236</Characters>
  <Lines>10</Lines>
  <Paragraphs>2</Paragraphs>
  <TotalTime>7</TotalTime>
  <ScaleCrop>false</ScaleCrop>
  <LinksUpToDate>false</LinksUpToDate>
  <CharactersWithSpaces>1450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2022-05-14T07:27:00Z</dcterms:created>
  <dc:creator>ICL</dc:creator>
  <cp:lastModifiedBy>ICL</cp:lastModifiedBy>
  <cp:lastPrinted>2022-05-14T07:29:00Z</cp:lastPrinted>
  <dcterms:modified xsi:type="dcterms:W3CDTF">2025-12-24T13:31:29Z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DCFF594BA4EE4C6CB8E676A5CA497B3C_12</vt:lpwstr>
  </property>
</Properties>
</file>